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招生入学工作联系表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省份：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560"/>
        <w:gridCol w:w="1660"/>
        <w:gridCol w:w="3210"/>
        <w:gridCol w:w="11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" w:type="dxa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60" w:type="dxa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  <w:t>姓名</w:t>
            </w:r>
          </w:p>
        </w:tc>
        <w:tc>
          <w:tcPr>
            <w:tcW w:w="1660" w:type="dxa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  <w:t>职务</w:t>
            </w:r>
          </w:p>
        </w:tc>
        <w:tc>
          <w:tcPr>
            <w:tcW w:w="3210" w:type="dxa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  <w:t>联系方式</w:t>
            </w:r>
          </w:p>
        </w:tc>
        <w:tc>
          <w:tcPr>
            <w:tcW w:w="1146" w:type="dxa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" w:type="dxa"/>
          </w:tcPr>
          <w:p>
            <w:pPr>
              <w:pStyle w:val="2"/>
              <w:jc w:val="center"/>
              <w:rPr>
                <w:rFonts w:hint="default" w:ascii="Times New Roman" w:hAnsi="Times New Roman" w:eastAsia="仿宋_GB2312" w:cs="Times New Roman"/>
                <w:b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kern w:val="2"/>
                <w:sz w:val="32"/>
                <w:szCs w:val="32"/>
                <w:lang w:val="en-US" w:eastAsia="zh-CN" w:bidi="ar-SA"/>
              </w:rPr>
              <w:t>1</w:t>
            </w:r>
          </w:p>
        </w:tc>
        <w:tc>
          <w:tcPr>
            <w:tcW w:w="1560" w:type="dxa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60" w:type="dxa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3210" w:type="dxa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46" w:type="dxa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" w:type="dxa"/>
          </w:tcPr>
          <w:p>
            <w:pPr>
              <w:pStyle w:val="2"/>
              <w:jc w:val="center"/>
              <w:rPr>
                <w:rFonts w:hint="default" w:ascii="Times New Roman" w:hAnsi="Times New Roman" w:eastAsia="仿宋_GB2312" w:cs="Times New Roman"/>
                <w:b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kern w:val="2"/>
                <w:sz w:val="32"/>
                <w:szCs w:val="32"/>
                <w:lang w:val="en-US" w:eastAsia="zh-CN" w:bidi="ar-SA"/>
              </w:rPr>
              <w:t>2</w:t>
            </w:r>
          </w:p>
        </w:tc>
        <w:tc>
          <w:tcPr>
            <w:tcW w:w="1560" w:type="dxa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60" w:type="dxa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3210" w:type="dxa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46" w:type="dxa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" w:type="dxa"/>
          </w:tcPr>
          <w:p>
            <w:pPr>
              <w:pStyle w:val="2"/>
              <w:jc w:val="center"/>
              <w:rPr>
                <w:rFonts w:hint="default" w:ascii="Times New Roman" w:hAnsi="Times New Roman" w:eastAsia="仿宋_GB2312" w:cs="Times New Roman"/>
                <w:b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kern w:val="2"/>
                <w:sz w:val="32"/>
                <w:szCs w:val="32"/>
                <w:lang w:val="en-US" w:eastAsia="zh-CN" w:bidi="ar-SA"/>
              </w:rPr>
              <w:t>3</w:t>
            </w:r>
          </w:p>
        </w:tc>
        <w:tc>
          <w:tcPr>
            <w:tcW w:w="1560" w:type="dxa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60" w:type="dxa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3210" w:type="dxa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46" w:type="dxa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b w:val="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pStyle w:val="2"/>
        <w:ind w:firstLine="560" w:firstLineChars="200"/>
        <w:jc w:val="both"/>
        <w:rPr>
          <w:rFonts w:hint="default"/>
          <w:sz w:val="28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8"/>
          <w:szCs w:val="28"/>
          <w:lang w:val="en-US" w:eastAsia="zh-CN" w:bidi="ar-SA"/>
        </w:rPr>
        <w:t>填写说明：第一行填写本省级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kern w:val="2"/>
          <w:sz w:val="28"/>
          <w:szCs w:val="28"/>
          <w:lang w:val="en-US" w:eastAsia="zh-CN" w:bidi="ar-SA"/>
        </w:rPr>
        <w:t>教育行政部门分管负责同志信息，第二行和第三行分别填写处室负责同志和具体负责同志信息（联系方式请同时填写座机号码和手机号码）。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